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8" w:rsidRPr="007D56F8" w:rsidRDefault="007D56F8" w:rsidP="007D5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F8">
        <w:rPr>
          <w:rFonts w:ascii="Times New Roman" w:hAnsi="Times New Roman" w:cs="Times New Roman"/>
          <w:b/>
          <w:sz w:val="24"/>
          <w:szCs w:val="24"/>
        </w:rPr>
        <w:t>Пожары в лесу и ответственность за их возникновение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D56F8" w:rsidRDefault="007D56F8" w:rsidP="00931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F50" w:rsidRPr="00931F50" w:rsidRDefault="00931F50" w:rsidP="00931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Лесные пожары являются основной причиной повреждения и гибели лесов на значительных площадях. Причем, около 80% лесных пожаров возникает по вине человека. Уничтожение или повреждение лесных насаждений, а также нарушение правил пожарной безопасности в лесах влечет за собой строгую ответственность.</w:t>
      </w:r>
    </w:p>
    <w:p w:rsidR="00931F50" w:rsidRPr="00931F50" w:rsidRDefault="00931F50" w:rsidP="00931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8F745" wp14:editId="4142D953">
            <wp:extent cx="4762500" cy="3095625"/>
            <wp:effectExtent l="0" t="0" r="0" b="9525"/>
            <wp:docPr id="1" name="Рисунок 1" descr="http://dlh.avo.ru/images/dlh/forest_fires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h.avo.ru/images/dlh/forest_fires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(ст. 8.32 КОАП)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1.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 на юридических лиц - от тридцати тысяч до ста тысяч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2.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50">
        <w:rPr>
          <w:rFonts w:ascii="Times New Roman" w:hAnsi="Times New Roman" w:cs="Times New Roman"/>
          <w:sz w:val="24"/>
          <w:szCs w:val="24"/>
        </w:rPr>
        <w:t>от семи тысяч до двенадцати тысяч рублей; на юридических лиц - от пятидесяти тысяч до ста двадцати тысяч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3.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 в лесах в условиях особого противопожарного режима -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 от трех тысяч до четырех тысяч рублей; на должностных лиц - от десяти тысяч до двадцати тысяч рублей; на юридических лиц - от ста тысяч до двухсот тысяч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4.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 пяти тысяч рублей; на должностных лиц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50">
        <w:rPr>
          <w:rFonts w:ascii="Times New Roman" w:hAnsi="Times New Roman" w:cs="Times New Roman"/>
          <w:sz w:val="24"/>
          <w:szCs w:val="24"/>
        </w:rPr>
        <w:t>пятидесяти тысяч рублей; на юридических лиц - от пятисот тысяч до одного миллиона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Уголовная ответственность (ст. 261 УК РФ)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 xml:space="preserve">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- наказывается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</w:t>
      </w:r>
      <w:r w:rsidRPr="00931F50">
        <w:rPr>
          <w:rFonts w:ascii="Times New Roman" w:hAnsi="Times New Roman" w:cs="Times New Roman"/>
          <w:sz w:val="24"/>
          <w:szCs w:val="24"/>
        </w:rPr>
        <w:lastRenderedPageBreak/>
        <w:t>исправительными работами на срок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до двух лет, либо принудительными работами на срок до трех лет, либо </w:t>
      </w:r>
      <w:r>
        <w:rPr>
          <w:rFonts w:ascii="Times New Roman" w:hAnsi="Times New Roman" w:cs="Times New Roman"/>
          <w:sz w:val="24"/>
          <w:szCs w:val="24"/>
        </w:rPr>
        <w:t xml:space="preserve">лишением свободы на тот же срок </w:t>
      </w:r>
      <w:r w:rsidRPr="00931F5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07.12.2011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1F50">
        <w:rPr>
          <w:rFonts w:ascii="Times New Roman" w:hAnsi="Times New Roman" w:cs="Times New Roman"/>
          <w:sz w:val="24"/>
          <w:szCs w:val="24"/>
        </w:rPr>
        <w:t>420-ФЗ)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2.</w:t>
      </w:r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>Деяния, предусмотренные частью первой настоящей статьи, если они причинили крупный ущерб, - наказываются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лет, либо обязательными работами на срок до четырехсот восьмидесяти часов, либо исправительными работами на срок до двух лет, либо принудительными работами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на срок до четырех лет, либо лишением свободы на тот же срок.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3.</w:t>
      </w:r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 xml:space="preserve">За уничтожение или повреждение лесных насаждений и иных насаждений путем поджога, иным </w:t>
      </w:r>
      <w:proofErr w:type="spellStart"/>
      <w:r w:rsidRPr="00931F50">
        <w:rPr>
          <w:rFonts w:ascii="Times New Roman" w:hAnsi="Times New Roman" w:cs="Times New Roman"/>
          <w:sz w:val="24"/>
          <w:szCs w:val="24"/>
        </w:rPr>
        <w:t>общеопасным</w:t>
      </w:r>
      <w:proofErr w:type="spellEnd"/>
      <w:r w:rsidRPr="00931F50">
        <w:rPr>
          <w:rFonts w:ascii="Times New Roman" w:hAnsi="Times New Roman" w:cs="Times New Roman"/>
          <w:sz w:val="24"/>
          <w:szCs w:val="24"/>
        </w:rPr>
        <w:t xml:space="preserve"> способом либо в результате загрязнения или иного негативного воздействия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50">
        <w:rPr>
          <w:rFonts w:ascii="Times New Roman" w:hAnsi="Times New Roman" w:cs="Times New Roman"/>
          <w:sz w:val="24"/>
          <w:szCs w:val="24"/>
        </w:rPr>
        <w:t>наказывается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4.</w:t>
      </w:r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>Деяния, предусмотренные частью третьей настоящей статьи, есл</w:t>
      </w:r>
      <w:r>
        <w:rPr>
          <w:rFonts w:ascii="Times New Roman" w:hAnsi="Times New Roman" w:cs="Times New Roman"/>
          <w:sz w:val="24"/>
          <w:szCs w:val="24"/>
        </w:rPr>
        <w:t xml:space="preserve">и они причинили крупный ущерб, </w:t>
      </w:r>
      <w:r w:rsidRPr="00931F50">
        <w:rPr>
          <w:rFonts w:ascii="Times New Roman" w:hAnsi="Times New Roman" w:cs="Times New Roman"/>
          <w:sz w:val="24"/>
          <w:szCs w:val="24"/>
        </w:rPr>
        <w:t>наказываются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заработной платы или иного дохода осужденного за период от одного месяца до одного года либо без такового.</w:t>
      </w:r>
    </w:p>
    <w:p w:rsid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Примечание. Крупным ущербом в настоящей статье признается ущерб, если стоимость уничтоженных или поврежденных лесных насаждений и иных насаждений, исчисленная по утвержденным Правительством Российской Федерации таксам, превышает пятьдесят тысяч рублей.</w:t>
      </w:r>
    </w:p>
    <w:p w:rsidR="005B70D1" w:rsidRDefault="005B70D1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50" w:rsidRPr="00391E35" w:rsidRDefault="00931F50" w:rsidP="00931F5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 Фрунзенского района УНД ГУ МЧС России по г. Санкт-Петербургу;</w:t>
      </w:r>
    </w:p>
    <w:p w:rsidR="00931F50" w:rsidRPr="00391E35" w:rsidRDefault="00931F50" w:rsidP="00931F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35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931F50" w:rsidRPr="00391E35" w:rsidRDefault="00931F50" w:rsidP="00931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E35">
        <w:rPr>
          <w:rFonts w:ascii="Times New Roman" w:hAnsi="Times New Roman" w:cs="Times New Roman"/>
          <w:b/>
          <w:sz w:val="24"/>
          <w:szCs w:val="24"/>
        </w:rPr>
        <w:t>ТО (по Фрунзенскому району г. СПб) УГЗ ГУ МЧС России (по г. СПб).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F50" w:rsidRPr="009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0"/>
    <w:rsid w:val="005B70D1"/>
    <w:rsid w:val="007D56F8"/>
    <w:rsid w:val="00931F50"/>
    <w:rsid w:val="00CD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F50"/>
    <w:rPr>
      <w:b/>
      <w:bCs/>
    </w:rPr>
  </w:style>
  <w:style w:type="character" w:customStyle="1" w:styleId="apple-converted-space">
    <w:name w:val="apple-converted-space"/>
    <w:basedOn w:val="a0"/>
    <w:rsid w:val="00931F50"/>
  </w:style>
  <w:style w:type="paragraph" w:styleId="a5">
    <w:name w:val="Balloon Text"/>
    <w:basedOn w:val="a"/>
    <w:link w:val="a6"/>
    <w:uiPriority w:val="99"/>
    <w:semiHidden/>
    <w:unhideWhenUsed/>
    <w:rsid w:val="009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F50"/>
    <w:rPr>
      <w:b/>
      <w:bCs/>
    </w:rPr>
  </w:style>
  <w:style w:type="character" w:customStyle="1" w:styleId="apple-converted-space">
    <w:name w:val="apple-converted-space"/>
    <w:basedOn w:val="a0"/>
    <w:rsid w:val="00931F50"/>
  </w:style>
  <w:style w:type="paragraph" w:styleId="a5">
    <w:name w:val="Balloon Text"/>
    <w:basedOn w:val="a"/>
    <w:link w:val="a6"/>
    <w:uiPriority w:val="99"/>
    <w:semiHidden/>
    <w:unhideWhenUsed/>
    <w:rsid w:val="009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2015-04-16T14:18:00Z</dcterms:created>
  <dcterms:modified xsi:type="dcterms:W3CDTF">2015-04-16T14:31:00Z</dcterms:modified>
</cp:coreProperties>
</file>